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8994" w14:textId="77777777" w:rsidR="00B1795F" w:rsidRDefault="00B1795F" w:rsidP="00B1795F">
      <w:pPr>
        <w:spacing w:after="0" w:line="240" w:lineRule="auto"/>
        <w:rPr>
          <w:rFonts w:ascii="Geneva" w:eastAsia="Times New Roman" w:hAnsi="Geneva" w:cs="Times New Roman"/>
          <w:b/>
          <w:bCs/>
          <w:kern w:val="0"/>
          <w:sz w:val="24"/>
          <w:szCs w:val="24"/>
          <w14:ligatures w14:val="none"/>
        </w:rPr>
      </w:pPr>
      <w:r w:rsidRPr="00B1795F">
        <w:rPr>
          <w:rFonts w:ascii="Geneva" w:eastAsia="Times New Roman" w:hAnsi="Geneva" w:cs="Times New Roman"/>
          <w:b/>
          <w:bCs/>
          <w:kern w:val="0"/>
          <w:sz w:val="24"/>
          <w:szCs w:val="24"/>
          <w14:ligatures w14:val="none"/>
        </w:rPr>
        <w:t>American Heart Association course for Adult and Child CPR and AED</w:t>
      </w:r>
    </w:p>
    <w:p w14:paraId="67D3DD5C" w14:textId="77777777" w:rsidR="00914968" w:rsidRPr="00B1795F" w:rsidRDefault="00914968" w:rsidP="00B1795F">
      <w:pPr>
        <w:spacing w:after="0" w:line="240" w:lineRule="auto"/>
        <w:rPr>
          <w:rFonts w:ascii="Times New Roman" w:eastAsia="Times New Roman" w:hAnsi="Times New Roman" w:cs="Times New Roman"/>
          <w:b/>
          <w:bCs/>
          <w:kern w:val="0"/>
          <w:sz w:val="24"/>
          <w:szCs w:val="24"/>
          <w14:ligatures w14:val="none"/>
        </w:rPr>
      </w:pPr>
    </w:p>
    <w:p w14:paraId="409AE6E8" w14:textId="5270F162"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kern w:val="0"/>
          <w:sz w:val="24"/>
          <w:szCs w:val="24"/>
          <w:u w:val="single"/>
          <w14:ligatures w14:val="none"/>
        </w:rPr>
        <w:t>Members only</w:t>
      </w:r>
      <w:r w:rsidRPr="00B1795F">
        <w:rPr>
          <w:rFonts w:ascii="Geneva" w:eastAsia="Times New Roman" w:hAnsi="Geneva" w:cs="Times New Roman"/>
          <w:kern w:val="0"/>
          <w:sz w:val="24"/>
          <w:szCs w:val="24"/>
          <w14:ligatures w14:val="none"/>
        </w:rPr>
        <w:t xml:space="preserve"> at our club</w:t>
      </w:r>
      <w:r w:rsidR="00914968">
        <w:rPr>
          <w:rFonts w:ascii="Geneva" w:eastAsia="Times New Roman" w:hAnsi="Geneva" w:cs="Times New Roman"/>
          <w:kern w:val="0"/>
          <w:sz w:val="24"/>
          <w:szCs w:val="24"/>
          <w14:ligatures w14:val="none"/>
        </w:rPr>
        <w:t>house</w:t>
      </w:r>
      <w:r w:rsidRPr="00B1795F">
        <w:rPr>
          <w:rFonts w:ascii="Geneva" w:eastAsia="Times New Roman" w:hAnsi="Geneva" w:cs="Times New Roman"/>
          <w:kern w:val="0"/>
          <w:sz w:val="24"/>
          <w:szCs w:val="24"/>
          <w14:ligatures w14:val="none"/>
        </w:rPr>
        <w:t>; hosted by GCFGA Women’s Program</w:t>
      </w:r>
    </w:p>
    <w:p w14:paraId="11991A97" w14:textId="77777777"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kern w:val="0"/>
          <w:sz w:val="24"/>
          <w:szCs w:val="24"/>
          <w14:ligatures w14:val="none"/>
        </w:rPr>
        <w:t xml:space="preserve">Saturday April 13 from 9 to 11.30 </w:t>
      </w:r>
      <w:proofErr w:type="gramStart"/>
      <w:r w:rsidRPr="00B1795F">
        <w:rPr>
          <w:rFonts w:ascii="Geneva" w:eastAsia="Times New Roman" w:hAnsi="Geneva" w:cs="Times New Roman"/>
          <w:kern w:val="0"/>
          <w:sz w:val="24"/>
          <w:szCs w:val="24"/>
          <w14:ligatures w14:val="none"/>
        </w:rPr>
        <w:t>am</w:t>
      </w:r>
      <w:proofErr w:type="gramEnd"/>
      <w:r w:rsidRPr="00B1795F">
        <w:rPr>
          <w:rFonts w:ascii="Geneva" w:eastAsia="Times New Roman" w:hAnsi="Geneva" w:cs="Times New Roman"/>
          <w:kern w:val="0"/>
          <w:sz w:val="24"/>
          <w:szCs w:val="24"/>
          <w14:ligatures w14:val="none"/>
        </w:rPr>
        <w:t> </w:t>
      </w:r>
    </w:p>
    <w:p w14:paraId="399DD132" w14:textId="77777777"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kern w:val="0"/>
          <w:sz w:val="24"/>
          <w:szCs w:val="24"/>
          <w14:ligatures w14:val="none"/>
        </w:rPr>
        <w:t>Cost:  $45 per member (payable at the event by check or cash)</w:t>
      </w:r>
    </w:p>
    <w:p w14:paraId="766F49CC" w14:textId="63A19351"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kern w:val="0"/>
          <w:sz w:val="24"/>
          <w:szCs w:val="24"/>
          <w14:ligatures w14:val="none"/>
        </w:rPr>
        <w:t>To register:  </w:t>
      </w:r>
      <w:r w:rsidR="00914968">
        <w:rPr>
          <w:rFonts w:ascii="Geneva" w:eastAsia="Times New Roman" w:hAnsi="Geneva" w:cs="Times New Roman"/>
          <w:kern w:val="0"/>
          <w:sz w:val="24"/>
          <w:szCs w:val="24"/>
          <w14:ligatures w14:val="none"/>
        </w:rPr>
        <w:t>S</w:t>
      </w:r>
      <w:r w:rsidRPr="00B1795F">
        <w:rPr>
          <w:rFonts w:ascii="Geneva" w:eastAsia="Times New Roman" w:hAnsi="Geneva" w:cs="Times New Roman"/>
          <w:kern w:val="0"/>
          <w:sz w:val="24"/>
          <w:szCs w:val="24"/>
          <w14:ligatures w14:val="none"/>
        </w:rPr>
        <w:t xml:space="preserve">end an </w:t>
      </w:r>
      <w:r w:rsidR="00914968">
        <w:rPr>
          <w:rFonts w:ascii="Geneva" w:eastAsia="Times New Roman" w:hAnsi="Geneva" w:cs="Times New Roman"/>
          <w:kern w:val="0"/>
          <w:sz w:val="24"/>
          <w:szCs w:val="24"/>
          <w14:ligatures w14:val="none"/>
        </w:rPr>
        <w:t xml:space="preserve">email </w:t>
      </w:r>
      <w:r w:rsidRPr="00B1795F">
        <w:rPr>
          <w:rFonts w:ascii="Geneva" w:eastAsia="Times New Roman" w:hAnsi="Geneva" w:cs="Times New Roman"/>
          <w:kern w:val="0"/>
          <w:sz w:val="24"/>
          <w:szCs w:val="24"/>
          <w14:ligatures w14:val="none"/>
        </w:rPr>
        <w:t>to </w:t>
      </w:r>
      <w:hyperlink r:id="rId4" w:tgtFrame="_blank" w:history="1">
        <w:r w:rsidRPr="00B1795F">
          <w:rPr>
            <w:rFonts w:ascii="Geneva" w:eastAsia="Times New Roman" w:hAnsi="Geneva" w:cs="Times New Roman"/>
            <w:color w:val="0000FF"/>
            <w:kern w:val="0"/>
            <w:sz w:val="24"/>
            <w:szCs w:val="24"/>
            <w:u w:val="single"/>
            <w14:ligatures w14:val="none"/>
          </w:rPr>
          <w:t>womenofgcfga@gcfga.org</w:t>
        </w:r>
      </w:hyperlink>
      <w:r w:rsidRPr="00B1795F">
        <w:rPr>
          <w:rFonts w:ascii="Geneva" w:eastAsia="Times New Roman" w:hAnsi="Geneva" w:cs="Times New Roman"/>
          <w:kern w:val="0"/>
          <w:sz w:val="24"/>
          <w:szCs w:val="24"/>
          <w14:ligatures w14:val="none"/>
        </w:rPr>
        <w:t> with your name, membership status and phone.</w:t>
      </w:r>
    </w:p>
    <w:p w14:paraId="266F00C3" w14:textId="77777777"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kern w:val="0"/>
          <w:sz w:val="24"/>
          <w:szCs w:val="24"/>
          <w14:ligatures w14:val="none"/>
        </w:rPr>
        <w:t>Registration deadline:  Mon., April 8</w:t>
      </w:r>
    </w:p>
    <w:p w14:paraId="0B7CF0D1" w14:textId="77777777"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kern w:val="0"/>
          <w:sz w:val="24"/>
          <w:szCs w:val="24"/>
          <w14:ligatures w14:val="none"/>
        </w:rPr>
        <w:t>Taught by:  LFD Deputy Chief Libbey</w:t>
      </w:r>
    </w:p>
    <w:p w14:paraId="532F2956" w14:textId="77777777"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kern w:val="0"/>
          <w:sz w:val="24"/>
          <w:szCs w:val="24"/>
          <w14:ligatures w14:val="none"/>
        </w:rPr>
        <w:t>20 students max</w:t>
      </w:r>
    </w:p>
    <w:p w14:paraId="5351B6E9" w14:textId="77777777"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p>
    <w:p w14:paraId="00E2ED5A" w14:textId="77777777" w:rsidR="00B1795F" w:rsidRPr="00B1795F" w:rsidRDefault="00B1795F" w:rsidP="00B1795F">
      <w:pPr>
        <w:spacing w:after="0" w:line="240" w:lineRule="auto"/>
        <w:rPr>
          <w:rFonts w:ascii="Times New Roman" w:eastAsia="Times New Roman" w:hAnsi="Times New Roman" w:cs="Times New Roman"/>
          <w:kern w:val="0"/>
          <w:sz w:val="24"/>
          <w:szCs w:val="24"/>
          <w14:ligatures w14:val="none"/>
        </w:rPr>
      </w:pPr>
      <w:r w:rsidRPr="00B1795F">
        <w:rPr>
          <w:rFonts w:ascii="Geneva" w:eastAsia="Times New Roman" w:hAnsi="Geneva" w:cs="Times New Roman"/>
          <w:color w:val="222328"/>
          <w:kern w:val="0"/>
          <w:sz w:val="24"/>
          <w:szCs w:val="24"/>
          <w:shd w:val="clear" w:color="auto" w:fill="FFFFFF"/>
          <w14:ligatures w14:val="none"/>
        </w:rPr>
        <w:t>The Family &amp; Friends CPR Course teaches the lifesaving skills of adult Hands-Only CPR, adult CPR with breaths, child CPR with breaths, adult and child AED use, infant CPR, and mild and severe airway block for adults, children, and infants. Skills are taught in a dynamic group environment using the AHA’s research-proven practice-while-watching technique, which provides students with the most hands-on CPR practice time possible.</w:t>
      </w:r>
    </w:p>
    <w:p w14:paraId="1F76CA4A" w14:textId="77777777" w:rsidR="002F50C8" w:rsidRDefault="002F50C8"/>
    <w:sectPr w:rsidR="002F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Geneva">
    <w:altName w:val="Arial"/>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95F"/>
    <w:rsid w:val="00077A79"/>
    <w:rsid w:val="00165070"/>
    <w:rsid w:val="002F50C8"/>
    <w:rsid w:val="007E7F34"/>
    <w:rsid w:val="00914968"/>
    <w:rsid w:val="00B1795F"/>
    <w:rsid w:val="00CB5E9A"/>
    <w:rsid w:val="00E97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9780"/>
  <w15:chartTrackingRefBased/>
  <w15:docId w15:val="{BD50EAB9-9A25-4EAF-B054-CED335FD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5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1795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1795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1795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1795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1795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1795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1795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1795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95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1795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1795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1795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1795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1795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1795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1795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1795F"/>
    <w:rPr>
      <w:rFonts w:eastAsiaTheme="majorEastAsia" w:cstheme="majorBidi"/>
      <w:color w:val="272727" w:themeColor="text1" w:themeTint="D8"/>
    </w:rPr>
  </w:style>
  <w:style w:type="paragraph" w:styleId="Title">
    <w:name w:val="Title"/>
    <w:basedOn w:val="Normal"/>
    <w:next w:val="Normal"/>
    <w:link w:val="TitleChar"/>
    <w:uiPriority w:val="10"/>
    <w:qFormat/>
    <w:rsid w:val="00B1795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795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1795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1795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1795F"/>
    <w:pPr>
      <w:spacing w:before="160"/>
      <w:jc w:val="center"/>
    </w:pPr>
    <w:rPr>
      <w:i/>
      <w:iCs/>
      <w:color w:val="404040" w:themeColor="text1" w:themeTint="BF"/>
    </w:rPr>
  </w:style>
  <w:style w:type="character" w:customStyle="1" w:styleId="QuoteChar">
    <w:name w:val="Quote Char"/>
    <w:basedOn w:val="DefaultParagraphFont"/>
    <w:link w:val="Quote"/>
    <w:uiPriority w:val="29"/>
    <w:rsid w:val="00B1795F"/>
    <w:rPr>
      <w:i/>
      <w:iCs/>
      <w:color w:val="404040" w:themeColor="text1" w:themeTint="BF"/>
    </w:rPr>
  </w:style>
  <w:style w:type="paragraph" w:styleId="ListParagraph">
    <w:name w:val="List Paragraph"/>
    <w:basedOn w:val="Normal"/>
    <w:uiPriority w:val="34"/>
    <w:qFormat/>
    <w:rsid w:val="00B1795F"/>
    <w:pPr>
      <w:ind w:left="720"/>
      <w:contextualSpacing/>
    </w:pPr>
  </w:style>
  <w:style w:type="character" w:styleId="IntenseEmphasis">
    <w:name w:val="Intense Emphasis"/>
    <w:basedOn w:val="DefaultParagraphFont"/>
    <w:uiPriority w:val="21"/>
    <w:qFormat/>
    <w:rsid w:val="00B1795F"/>
    <w:rPr>
      <w:i/>
      <w:iCs/>
      <w:color w:val="0F4761" w:themeColor="accent1" w:themeShade="BF"/>
    </w:rPr>
  </w:style>
  <w:style w:type="paragraph" w:styleId="IntenseQuote">
    <w:name w:val="Intense Quote"/>
    <w:basedOn w:val="Normal"/>
    <w:next w:val="Normal"/>
    <w:link w:val="IntenseQuoteChar"/>
    <w:uiPriority w:val="30"/>
    <w:qFormat/>
    <w:rsid w:val="00B1795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1795F"/>
    <w:rPr>
      <w:i/>
      <w:iCs/>
      <w:color w:val="0F4761" w:themeColor="accent1" w:themeShade="BF"/>
    </w:rPr>
  </w:style>
  <w:style w:type="character" w:styleId="IntenseReference">
    <w:name w:val="Intense Reference"/>
    <w:basedOn w:val="DefaultParagraphFont"/>
    <w:uiPriority w:val="32"/>
    <w:qFormat/>
    <w:rsid w:val="00B1795F"/>
    <w:rPr>
      <w:b/>
      <w:bCs/>
      <w:smallCaps/>
      <w:color w:val="0F4761" w:themeColor="accent1" w:themeShade="BF"/>
      <w:spacing w:val="5"/>
    </w:rPr>
  </w:style>
  <w:style w:type="character" w:styleId="Hyperlink">
    <w:name w:val="Hyperlink"/>
    <w:basedOn w:val="DefaultParagraphFont"/>
    <w:uiPriority w:val="99"/>
    <w:semiHidden/>
    <w:unhideWhenUsed/>
    <w:rsid w:val="00B1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1291">
      <w:bodyDiv w:val="1"/>
      <w:marLeft w:val="0"/>
      <w:marRight w:val="0"/>
      <w:marTop w:val="0"/>
      <w:marBottom w:val="0"/>
      <w:divBdr>
        <w:top w:val="none" w:sz="0" w:space="0" w:color="auto"/>
        <w:left w:val="none" w:sz="0" w:space="0" w:color="auto"/>
        <w:bottom w:val="none" w:sz="0" w:space="0" w:color="auto"/>
        <w:right w:val="none" w:sz="0" w:space="0" w:color="auto"/>
      </w:divBdr>
      <w:divsChild>
        <w:div w:id="286201383">
          <w:marLeft w:val="0"/>
          <w:marRight w:val="0"/>
          <w:marTop w:val="0"/>
          <w:marBottom w:val="0"/>
          <w:divBdr>
            <w:top w:val="none" w:sz="0" w:space="0" w:color="auto"/>
            <w:left w:val="none" w:sz="0" w:space="0" w:color="auto"/>
            <w:bottom w:val="none" w:sz="0" w:space="0" w:color="auto"/>
            <w:right w:val="none" w:sz="0" w:space="0" w:color="auto"/>
          </w:divBdr>
        </w:div>
        <w:div w:id="1633367138">
          <w:marLeft w:val="0"/>
          <w:marRight w:val="0"/>
          <w:marTop w:val="0"/>
          <w:marBottom w:val="0"/>
          <w:divBdr>
            <w:top w:val="none" w:sz="0" w:space="0" w:color="auto"/>
            <w:left w:val="none" w:sz="0" w:space="0" w:color="auto"/>
            <w:bottom w:val="none" w:sz="0" w:space="0" w:color="auto"/>
            <w:right w:val="none" w:sz="0" w:space="0" w:color="auto"/>
          </w:divBdr>
        </w:div>
        <w:div w:id="655956386">
          <w:marLeft w:val="0"/>
          <w:marRight w:val="0"/>
          <w:marTop w:val="0"/>
          <w:marBottom w:val="0"/>
          <w:divBdr>
            <w:top w:val="none" w:sz="0" w:space="0" w:color="auto"/>
            <w:left w:val="none" w:sz="0" w:space="0" w:color="auto"/>
            <w:bottom w:val="none" w:sz="0" w:space="0" w:color="auto"/>
            <w:right w:val="none" w:sz="0" w:space="0" w:color="auto"/>
          </w:divBdr>
        </w:div>
        <w:div w:id="2004774650">
          <w:marLeft w:val="0"/>
          <w:marRight w:val="0"/>
          <w:marTop w:val="0"/>
          <w:marBottom w:val="0"/>
          <w:divBdr>
            <w:top w:val="none" w:sz="0" w:space="0" w:color="auto"/>
            <w:left w:val="none" w:sz="0" w:space="0" w:color="auto"/>
            <w:bottom w:val="none" w:sz="0" w:space="0" w:color="auto"/>
            <w:right w:val="none" w:sz="0" w:space="0" w:color="auto"/>
          </w:divBdr>
        </w:div>
        <w:div w:id="457769563">
          <w:marLeft w:val="0"/>
          <w:marRight w:val="0"/>
          <w:marTop w:val="0"/>
          <w:marBottom w:val="0"/>
          <w:divBdr>
            <w:top w:val="none" w:sz="0" w:space="0" w:color="auto"/>
            <w:left w:val="none" w:sz="0" w:space="0" w:color="auto"/>
            <w:bottom w:val="none" w:sz="0" w:space="0" w:color="auto"/>
            <w:right w:val="none" w:sz="0" w:space="0" w:color="auto"/>
          </w:divBdr>
        </w:div>
        <w:div w:id="1452936682">
          <w:marLeft w:val="0"/>
          <w:marRight w:val="0"/>
          <w:marTop w:val="0"/>
          <w:marBottom w:val="0"/>
          <w:divBdr>
            <w:top w:val="none" w:sz="0" w:space="0" w:color="auto"/>
            <w:left w:val="none" w:sz="0" w:space="0" w:color="auto"/>
            <w:bottom w:val="none" w:sz="0" w:space="0" w:color="auto"/>
            <w:right w:val="none" w:sz="0" w:space="0" w:color="auto"/>
          </w:divBdr>
        </w:div>
        <w:div w:id="1273778076">
          <w:marLeft w:val="0"/>
          <w:marRight w:val="0"/>
          <w:marTop w:val="0"/>
          <w:marBottom w:val="0"/>
          <w:divBdr>
            <w:top w:val="none" w:sz="0" w:space="0" w:color="auto"/>
            <w:left w:val="none" w:sz="0" w:space="0" w:color="auto"/>
            <w:bottom w:val="none" w:sz="0" w:space="0" w:color="auto"/>
            <w:right w:val="none" w:sz="0" w:space="0" w:color="auto"/>
          </w:divBdr>
        </w:div>
        <w:div w:id="990328517">
          <w:marLeft w:val="0"/>
          <w:marRight w:val="0"/>
          <w:marTop w:val="0"/>
          <w:marBottom w:val="0"/>
          <w:divBdr>
            <w:top w:val="none" w:sz="0" w:space="0" w:color="auto"/>
            <w:left w:val="none" w:sz="0" w:space="0" w:color="auto"/>
            <w:bottom w:val="none" w:sz="0" w:space="0" w:color="auto"/>
            <w:right w:val="none" w:sz="0" w:space="0" w:color="auto"/>
          </w:divBdr>
        </w:div>
        <w:div w:id="1069809733">
          <w:marLeft w:val="0"/>
          <w:marRight w:val="0"/>
          <w:marTop w:val="0"/>
          <w:marBottom w:val="0"/>
          <w:divBdr>
            <w:top w:val="none" w:sz="0" w:space="0" w:color="auto"/>
            <w:left w:val="none" w:sz="0" w:space="0" w:color="auto"/>
            <w:bottom w:val="none" w:sz="0" w:space="0" w:color="auto"/>
            <w:right w:val="none" w:sz="0" w:space="0" w:color="auto"/>
          </w:divBdr>
        </w:div>
        <w:div w:id="133202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menofgcfga@gcfg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sutherland</dc:creator>
  <cp:keywords/>
  <dc:description/>
  <cp:lastModifiedBy>claude sutherland</cp:lastModifiedBy>
  <cp:revision>2</cp:revision>
  <dcterms:created xsi:type="dcterms:W3CDTF">2024-03-05T16:43:00Z</dcterms:created>
  <dcterms:modified xsi:type="dcterms:W3CDTF">2024-03-05T16:47:00Z</dcterms:modified>
</cp:coreProperties>
</file>